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-28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РЕПУБЛИКА СРБИЈА –АП ВОЈВOДИНЕ </w:t>
      </w:r>
    </w:p>
    <w:p>
      <w:pPr>
        <w:pStyle w:val="Normal"/>
        <w:spacing w:lineRule="auto" w:line="240" w:before="0" w:after="0"/>
        <w:ind w:left="-28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ОПШТИНА ТЕМЕРИН</w:t>
      </w:r>
    </w:p>
    <w:p>
      <w:pPr>
        <w:pStyle w:val="Normal"/>
        <w:spacing w:lineRule="auto" w:line="240" w:before="0" w:after="0"/>
        <w:ind w:left="-28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ОПШТИНСКА УПРАВА ТЕМЕРИН</w:t>
      </w:r>
    </w:p>
    <w:p>
      <w:pPr>
        <w:pStyle w:val="Normal"/>
        <w:spacing w:lineRule="auto" w:line="240" w:before="0" w:after="0"/>
        <w:ind w:left="-284" w:right="-42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Одељење за урбанизам, </w:t>
      </w:r>
    </w:p>
    <w:p>
      <w:pPr>
        <w:pStyle w:val="Normal"/>
        <w:spacing w:lineRule="auto" w:line="240" w:before="0" w:after="0"/>
        <w:ind w:left="-284" w:right="-42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стамбено-комуналне послове и </w:t>
      </w:r>
    </w:p>
    <w:p>
      <w:pPr>
        <w:pStyle w:val="Normal"/>
        <w:spacing w:lineRule="auto" w:line="240" w:before="0" w:after="0"/>
        <w:ind w:left="-284" w:right="-42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заштиту животне средине </w:t>
      </w:r>
    </w:p>
    <w:p>
      <w:pPr>
        <w:pStyle w:val="Normal"/>
        <w:spacing w:lineRule="auto" w:line="240" w:before="0" w:after="0"/>
        <w:ind w:left="-284" w:right="-42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Број:350-</w:t>
      </w:r>
      <w:r>
        <w:rPr>
          <w:rFonts w:cs="Times New Roman" w:ascii="Times New Roman" w:hAnsi="Times New Roman"/>
          <w:lang w:val="zxx"/>
        </w:rPr>
        <w:t>29</w:t>
      </w:r>
      <w:r>
        <w:rPr>
          <w:rFonts w:cs="Times New Roman" w:ascii="Times New Roman" w:hAnsi="Times New Roman"/>
        </w:rPr>
        <w:t>/20</w:t>
      </w:r>
      <w:r>
        <w:rPr>
          <w:rFonts w:cs="Times New Roman" w:ascii="Times New Roman" w:hAnsi="Times New Roman"/>
          <w:lang w:val="sr-Latn-RS"/>
        </w:rPr>
        <w:t>22</w:t>
      </w:r>
      <w:r>
        <w:rPr>
          <w:rFonts w:cs="Times New Roman" w:ascii="Times New Roman" w:hAnsi="Times New Roman"/>
        </w:rPr>
        <w:t>-04</w:t>
      </w:r>
    </w:p>
    <w:p>
      <w:pPr>
        <w:pStyle w:val="Normal"/>
        <w:spacing w:lineRule="auto" w:line="240" w:before="0" w:after="0"/>
        <w:ind w:left="-284" w:right="-42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Дана: </w:t>
      </w:r>
      <w:r>
        <w:rPr>
          <w:rFonts w:cs="Times New Roman" w:ascii="Times New Roman" w:hAnsi="Times New Roman"/>
          <w:lang w:val="sr-Latn-RS"/>
        </w:rPr>
        <w:t>22.11.2023</w:t>
      </w:r>
      <w:r>
        <w:rPr>
          <w:rFonts w:cs="Times New Roman" w:ascii="Times New Roman" w:hAnsi="Times New Roman"/>
        </w:rPr>
        <w:t>.године</w:t>
      </w:r>
    </w:p>
    <w:p>
      <w:pPr>
        <w:pStyle w:val="Normal"/>
        <w:spacing w:lineRule="auto" w:line="240" w:before="0" w:after="0"/>
        <w:ind w:left="-284" w:right="-42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Т Е М Е Р И Н </w:t>
      </w:r>
    </w:p>
    <w:p>
      <w:pPr>
        <w:pStyle w:val="Normal"/>
        <w:spacing w:lineRule="auto" w:line="240" w:before="0" w:after="0"/>
        <w:ind w:left="-284" w:right="-42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Ул.Новосадска бр.326</w:t>
      </w:r>
    </w:p>
    <w:p>
      <w:pPr>
        <w:pStyle w:val="Normal"/>
        <w:spacing w:lineRule="auto" w:line="240" w:before="0" w:after="0"/>
        <w:ind w:left="-284" w:right="-42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Тел:844-010</w:t>
      </w:r>
    </w:p>
    <w:p>
      <w:pPr>
        <w:pStyle w:val="Normal"/>
        <w:spacing w:lineRule="auto" w:line="240" w:before="0" w:after="0"/>
        <w:ind w:left="-284" w:right="-42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Факс: 021/842-792</w:t>
      </w:r>
    </w:p>
    <w:p>
      <w:pPr>
        <w:pStyle w:val="Normal"/>
        <w:spacing w:lineRule="auto" w:line="240" w:before="0" w:after="0"/>
        <w:ind w:left="-284" w:right="-42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-284" w:right="-421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Б А В Е Ш Т Е Њ Е </w:t>
      </w:r>
    </w:p>
    <w:p>
      <w:pPr>
        <w:pStyle w:val="Normal"/>
        <w:spacing w:lineRule="auto" w:line="240" w:before="0" w:after="0"/>
        <w:ind w:left="-284" w:right="-421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-284" w:right="-421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-284" w:right="-421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-------------------------------------------------------------------------------------------------------------------------------</w:t>
      </w:r>
    </w:p>
    <w:p>
      <w:pPr>
        <w:pStyle w:val="Normal"/>
        <w:spacing w:lineRule="auto" w:line="240" w:before="0" w:after="0"/>
        <w:ind w:left="-284" w:right="-421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spacing w:lineRule="auto" w:line="240" w:before="0" w:after="0"/>
        <w:ind w:left="-284" w:right="-421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Одељење за урбанизам, стамбено-комуналне послове и заштиту животне средине  Општинске управе Темерин на основу члана 50. Закона о планирању и изградњи („Сл.гласник РС“, бр.72/2009, 81/2009-исправка, 64/2010-Одлука УС РС, 24/2011, 121/2012, 42/2013-Одлука УС РС, 50/2013-Одлука УС РС, 98/2013-Одлука УС РС, 132/2014 ,145/2014, 83/2018,31/2019,37/2019, 9/2020,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52/2021,</w:t>
      </w:r>
      <w:r>
        <w:rPr>
          <w:rFonts w:cs="Times New Roman" w:ascii="Times New Roman" w:hAnsi="Times New Roman"/>
          <w:sz w:val="24"/>
          <w:szCs w:val="24"/>
          <w:lang w:val="sr-Latn-RS"/>
        </w:rPr>
        <w:t>62/2023</w:t>
      </w:r>
      <w:r>
        <w:rPr>
          <w:rFonts w:cs="Times New Roman" w:ascii="Times New Roman" w:hAnsi="Times New Roman"/>
          <w:sz w:val="24"/>
          <w:szCs w:val="24"/>
        </w:rPr>
        <w:t xml:space="preserve">), члана 54-67. Правилника о садржини, начину и поступку израде докумената просторног и урбанистичког планирања („Сл.гласник РС“, бр. </w:t>
      </w:r>
      <w:r>
        <w:rPr>
          <w:rFonts w:cs="Times New Roman" w:ascii="Times New Roman" w:hAnsi="Times New Roman"/>
          <w:sz w:val="24"/>
          <w:szCs w:val="24"/>
          <w:lang w:val="sr-RS"/>
        </w:rPr>
        <w:t>32</w:t>
      </w:r>
      <w:r>
        <w:rPr>
          <w:rFonts w:cs="Times New Roman" w:ascii="Times New Roman" w:hAnsi="Times New Roman"/>
          <w:sz w:val="24"/>
          <w:szCs w:val="24"/>
        </w:rPr>
        <w:t>/201</w:t>
      </w:r>
      <w:r>
        <w:rPr>
          <w:rFonts w:cs="Times New Roman" w:ascii="Times New Roman" w:hAnsi="Times New Roman"/>
          <w:sz w:val="24"/>
          <w:szCs w:val="24"/>
          <w:lang w:val="sr-RS"/>
        </w:rPr>
        <w:t>9</w:t>
      </w:r>
      <w:r>
        <w:rPr>
          <w:rFonts w:cs="Times New Roman" w:ascii="Times New Roman" w:hAnsi="Times New Roman"/>
          <w:sz w:val="24"/>
          <w:szCs w:val="24"/>
        </w:rPr>
        <w:t>),  и члана 19. Закона о стратешкој процени утицаја на животну средину („Сл.гласник РС“, 134/2004 и 88/2010 )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 Г Л А Ш А В 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Ј А В Н И   У В И Д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ПОВОДОМ ИЗРАДЕ </w:t>
      </w:r>
      <w:r>
        <w:rPr>
          <w:rFonts w:eastAsia="宋体" w:cs="Times New Roman" w:ascii="Times New Roman" w:hAnsi="Times New Roman"/>
          <w:b/>
          <w:bCs/>
          <w:color w:val="auto"/>
          <w:kern w:val="0"/>
          <w:sz w:val="24"/>
          <w:szCs w:val="24"/>
          <w:lang w:val="sr-RS" w:eastAsia="en-US" w:bidi="ar-SA"/>
        </w:rPr>
        <w:t xml:space="preserve"> НАЦРТА ПЛАНА</w:t>
      </w:r>
      <w:r>
        <w:rPr>
          <w:rFonts w:eastAsia="宋体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en-US" w:bidi="ar-SA"/>
        </w:rPr>
        <w:t xml:space="preserve"> </w:t>
      </w:r>
      <w:r>
        <w:rPr>
          <w:rFonts w:eastAsia="宋体" w:cs="Times New Roman" w:ascii="Times New Roman" w:hAnsi="Times New Roman"/>
          <w:b/>
          <w:bCs/>
          <w:color w:val="auto"/>
          <w:kern w:val="0"/>
          <w:sz w:val="24"/>
          <w:szCs w:val="24"/>
          <w:lang w:val="sr-RS" w:eastAsia="en-US" w:bidi="ar-SA"/>
        </w:rPr>
        <w:t xml:space="preserve">ДЕТАЉНЕ </w:t>
      </w:r>
      <w:r>
        <w:rPr>
          <w:rFonts w:eastAsia="宋体" w:cs="Times New Roman" w:ascii="Times New Roman" w:hAnsi="Times New Roman"/>
          <w:b/>
          <w:bCs/>
          <w:color w:val="auto"/>
          <w:kern w:val="0"/>
          <w:sz w:val="24"/>
          <w:szCs w:val="24"/>
          <w:lang w:val="sr-Latn-RS" w:eastAsia="en-US" w:bidi="ar-SA"/>
        </w:rPr>
        <w:t>РЕГУЛ</w:t>
      </w:r>
      <w:r>
        <w:rPr>
          <w:rFonts w:eastAsia="宋体" w:cs="Times New Roman" w:ascii="Times New Roman" w:hAnsi="Times New Roman"/>
          <w:b/>
          <w:bCs/>
          <w:color w:val="auto"/>
          <w:kern w:val="0"/>
          <w:sz w:val="24"/>
          <w:szCs w:val="24"/>
          <w:lang w:val="sr-RS" w:eastAsia="en-US" w:bidi="ar-SA"/>
        </w:rPr>
        <w:t>АЦ</w:t>
      </w:r>
      <w:r>
        <w:rPr>
          <w:rFonts w:eastAsia="宋体" w:cs="Times New Roman" w:ascii="Times New Roman" w:hAnsi="Times New Roman"/>
          <w:b/>
          <w:bCs/>
          <w:color w:val="auto"/>
          <w:kern w:val="0"/>
          <w:sz w:val="24"/>
          <w:szCs w:val="24"/>
          <w:lang w:val="sr-Latn-RS" w:eastAsia="en-US" w:bidi="ar-SA"/>
        </w:rPr>
        <w:t>И</w:t>
      </w:r>
      <w:r>
        <w:rPr>
          <w:rFonts w:eastAsia="宋体" w:cs="Times New Roman" w:ascii="Times New Roman" w:hAnsi="Times New Roman"/>
          <w:b/>
          <w:bCs/>
          <w:color w:val="auto"/>
          <w:kern w:val="0"/>
          <w:sz w:val="24"/>
          <w:szCs w:val="24"/>
          <w:lang w:val="sr-RS" w:eastAsia="en-US" w:bidi="ar-SA"/>
        </w:rPr>
        <w:t>ЈЕ</w:t>
      </w:r>
      <w:r>
        <w:rPr>
          <w:rFonts w:eastAsia="宋体" w:cs="Times New Roman" w:ascii="Times New Roman" w:hAnsi="Times New Roman"/>
          <w:b/>
          <w:bCs/>
          <w:color w:val="auto"/>
          <w:kern w:val="0"/>
          <w:sz w:val="24"/>
          <w:szCs w:val="24"/>
          <w:lang w:val="sr-Latn-RS" w:eastAsia="en-US" w:bidi="ar-SA"/>
        </w:rPr>
        <w:t xml:space="preserve"> </w:t>
      </w:r>
      <w:r>
        <w:rPr>
          <w:rFonts w:eastAsia="宋体" w:cs="Times New Roman" w:ascii="Times New Roman" w:hAnsi="Times New Roman"/>
          <w:b/>
          <w:bCs/>
          <w:color w:val="auto"/>
          <w:kern w:val="0"/>
          <w:sz w:val="24"/>
          <w:szCs w:val="24"/>
          <w:lang w:val="sr-RS" w:eastAsia="en-US" w:bidi="ar-SA"/>
        </w:rPr>
        <w:t xml:space="preserve">РЕКОНСТРУКЦИЈЕ И ИЗГРАДЊЕ ДРЖАВНОГ ПУТА IIа РЕДА БРОЈ 102, НОВИ САД - ТЕМЕРИН ,СА ОБИЛАЗНИЦОМ ОКО  НАСЕЉА БАЧКИ ЈАРАК И ТЕМЕРИН   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eastAsia="宋体" w:cs="Times New Roman" w:ascii="Times New Roman" w:hAnsi="Times New Roman"/>
          <w:b/>
          <w:bCs/>
          <w:color w:val="auto"/>
          <w:kern w:val="0"/>
          <w:sz w:val="24"/>
          <w:szCs w:val="24"/>
          <w:lang w:val="sr-RS" w:eastAsia="en-US" w:bidi="ar-SA"/>
        </w:rPr>
        <w:t>ИЗВЕШТАЈ О СТРАТЕШКОЈ ПРОЦЕНИ УТИЦАЈА  ПЛАНА</w:t>
      </w:r>
      <w:r>
        <w:rPr>
          <w:rFonts w:eastAsia="宋体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en-US" w:bidi="ar-SA"/>
        </w:rPr>
        <w:t xml:space="preserve"> </w:t>
      </w:r>
      <w:r>
        <w:rPr>
          <w:rFonts w:eastAsia="宋体" w:cs="Times New Roman" w:ascii="Times New Roman" w:hAnsi="Times New Roman"/>
          <w:b/>
          <w:bCs/>
          <w:color w:val="auto"/>
          <w:kern w:val="0"/>
          <w:sz w:val="24"/>
          <w:szCs w:val="24"/>
          <w:lang w:val="sr-RS" w:eastAsia="en-US" w:bidi="ar-SA"/>
        </w:rPr>
        <w:t xml:space="preserve">ДЕТАЉНЕ </w:t>
      </w:r>
      <w:r>
        <w:rPr>
          <w:rFonts w:eastAsia="宋体" w:cs="Times New Roman" w:ascii="Times New Roman" w:hAnsi="Times New Roman"/>
          <w:b/>
          <w:bCs/>
          <w:color w:val="auto"/>
          <w:kern w:val="0"/>
          <w:sz w:val="24"/>
          <w:szCs w:val="24"/>
          <w:lang w:val="sr-Latn-RS" w:eastAsia="en-US" w:bidi="ar-SA"/>
        </w:rPr>
        <w:t>РЕГУЛ</w:t>
      </w:r>
      <w:r>
        <w:rPr>
          <w:rFonts w:eastAsia="宋体" w:cs="Times New Roman" w:ascii="Times New Roman" w:hAnsi="Times New Roman"/>
          <w:b/>
          <w:bCs/>
          <w:color w:val="auto"/>
          <w:kern w:val="0"/>
          <w:sz w:val="24"/>
          <w:szCs w:val="24"/>
          <w:lang w:val="sr-RS" w:eastAsia="en-US" w:bidi="ar-SA"/>
        </w:rPr>
        <w:t>АЦ</w:t>
      </w:r>
      <w:r>
        <w:rPr>
          <w:rFonts w:eastAsia="宋体" w:cs="Times New Roman" w:ascii="Times New Roman" w:hAnsi="Times New Roman"/>
          <w:b/>
          <w:bCs/>
          <w:color w:val="auto"/>
          <w:kern w:val="0"/>
          <w:sz w:val="24"/>
          <w:szCs w:val="24"/>
          <w:lang w:val="sr-Latn-RS" w:eastAsia="en-US" w:bidi="ar-SA"/>
        </w:rPr>
        <w:t>И</w:t>
      </w:r>
      <w:r>
        <w:rPr>
          <w:rFonts w:eastAsia="宋体" w:cs="Times New Roman" w:ascii="Times New Roman" w:hAnsi="Times New Roman"/>
          <w:b/>
          <w:bCs/>
          <w:color w:val="auto"/>
          <w:kern w:val="0"/>
          <w:sz w:val="24"/>
          <w:szCs w:val="24"/>
          <w:lang w:val="sr-RS" w:eastAsia="en-US" w:bidi="ar-SA"/>
        </w:rPr>
        <w:t>ЈЕ  РЕКОНСТРУКЦИЈЕ И ИЗГРАДЊЕ ДРЖАВНОГ ПУТА IIа РЕДА БРОЈ 102, НОВИ САД - ТЕМЕРИН ,СА ОБИЛАЗНИЦОМ ОКО  НАСЕЉА БАЧКИ ЈАРАК И ТЕМЕРИН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ацрт </w:t>
      </w:r>
      <w:r>
        <w:rPr>
          <w:rFonts w:cs="Times New Roman" w:ascii="Times New Roman" w:hAnsi="Times New Roman"/>
          <w:sz w:val="24"/>
          <w:szCs w:val="24"/>
        </w:rPr>
        <w:t>П</w:t>
      </w:r>
      <w:r>
        <w:rPr>
          <w:rFonts w:cs="Times New Roman" w:ascii="Times New Roman" w:hAnsi="Times New Roman"/>
          <w:sz w:val="24"/>
          <w:szCs w:val="24"/>
          <w:lang w:val="sr-RS"/>
        </w:rPr>
        <w:t>лана Детаљне Регулације (ПДР)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реконструкције и изградње државног пута</w:t>
      </w:r>
      <w:r>
        <w:rPr>
          <w:rFonts w:cs="Times New Roman" w:ascii="Times New Roman" w:hAnsi="Times New Roman"/>
          <w:sz w:val="24"/>
          <w:szCs w:val="24"/>
          <w:lang w:val="sr-Latn-RS"/>
        </w:rPr>
        <w:t xml:space="preserve"> </w:t>
      </w:r>
      <w:r>
        <w:rPr>
          <w:rFonts w:eastAsia="宋体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sr-RS" w:eastAsia="en-US" w:bidi="ar-SA"/>
        </w:rPr>
        <w:t>IIа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реда број 102, Нови Сад-Темерин са обилазницом око насеља Бачки Јарак и Темерин  и Извештај о стратешкој процени утицаја плана на животну средину,</w:t>
      </w:r>
      <w:r>
        <w:rPr>
          <w:rFonts w:cs="Times New Roman" w:ascii="Times New Roman" w:hAnsi="Times New Roman"/>
          <w:sz w:val="24"/>
          <w:szCs w:val="24"/>
        </w:rPr>
        <w:t xml:space="preserve"> изради</w:t>
      </w:r>
      <w:r>
        <w:rPr>
          <w:rFonts w:cs="Times New Roman" w:ascii="Times New Roman" w:hAnsi="Times New Roman"/>
          <w:sz w:val="24"/>
          <w:szCs w:val="24"/>
          <w:lang w:val="sr-RS"/>
        </w:rPr>
        <w:t>о</w:t>
      </w:r>
      <w:r>
        <w:rPr>
          <w:rFonts w:cs="Times New Roman" w:ascii="Times New Roman" w:hAnsi="Times New Roman"/>
          <w:sz w:val="24"/>
          <w:szCs w:val="24"/>
        </w:rPr>
        <w:t xml:space="preserve"> је  </w:t>
      </w:r>
      <w:r>
        <w:rPr>
          <w:rFonts w:cs="Times New Roman" w:ascii="Times New Roman" w:hAnsi="Times New Roman"/>
          <w:sz w:val="24"/>
          <w:szCs w:val="24"/>
          <w:lang w:val="sr-Latn-RS"/>
        </w:rPr>
        <w:t xml:space="preserve">IPSI institut DOO, </w:t>
      </w:r>
      <w:r>
        <w:rPr>
          <w:rFonts w:cs="Times New Roman" w:ascii="Times New Roman" w:hAnsi="Times New Roman"/>
          <w:sz w:val="24"/>
          <w:szCs w:val="24"/>
          <w:lang w:val="sr-RS"/>
        </w:rPr>
        <w:t>Ветерник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 Јавни увид</w:t>
      </w:r>
      <w:r>
        <w:rPr>
          <w:rFonts w:cs="Times New Roman" w:ascii="Times New Roman" w:hAnsi="Times New Roman"/>
          <w:b/>
          <w:sz w:val="24"/>
          <w:szCs w:val="24"/>
        </w:rPr>
        <w:t xml:space="preserve">  П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ДР реконструкције и изградње државног пута</w:t>
      </w:r>
      <w:r>
        <w:rPr>
          <w:rFonts w:cs="Times New Roman" w:ascii="Times New Roman" w:hAnsi="Times New Roman"/>
          <w:b/>
          <w:sz w:val="24"/>
          <w:szCs w:val="24"/>
          <w:lang w:val="sr-Latn-RS"/>
        </w:rPr>
        <w:t xml:space="preserve"> </w:t>
      </w:r>
      <w:r>
        <w:rPr>
          <w:rFonts w:eastAsia="宋体" w:cs="Times New Roman" w:ascii="Times New Roman" w:hAnsi="Times New Roman"/>
          <w:b/>
          <w:bCs/>
          <w:color w:val="auto"/>
          <w:kern w:val="0"/>
          <w:sz w:val="24"/>
          <w:szCs w:val="24"/>
          <w:lang w:val="sr-RS" w:eastAsia="en-US" w:bidi="ar-SA"/>
        </w:rPr>
        <w:t>IIа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 xml:space="preserve"> реда број 102, Нови Сад-Темерин са обилазницом око насеља Бачки Јарак и Темерин  и Извештај о стратешкој процени утицаја плана на животну средину</w:t>
      </w:r>
      <w:r>
        <w:rPr>
          <w:rFonts w:cs="Times New Roman" w:ascii="Times New Roman" w:hAnsi="Times New Roman"/>
          <w:b/>
          <w:sz w:val="24"/>
          <w:szCs w:val="24"/>
        </w:rPr>
        <w:t xml:space="preserve">,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 трајаће 30 дана , односно од  </w:t>
      </w:r>
      <w:r>
        <w:rPr>
          <w:rFonts w:cs="Times New Roman" w:ascii="Times New Roman" w:hAnsi="Times New Roman"/>
          <w:b/>
          <w:sz w:val="24"/>
          <w:szCs w:val="24"/>
          <w:u w:val="single"/>
          <w:lang w:val="sr-RS"/>
        </w:rPr>
        <w:t>30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.</w:t>
      </w:r>
      <w:r>
        <w:rPr>
          <w:rFonts w:cs="Times New Roman" w:ascii="Times New Roman" w:hAnsi="Times New Roman"/>
          <w:b/>
          <w:sz w:val="24"/>
          <w:szCs w:val="24"/>
          <w:u w:val="single"/>
          <w:lang w:val="sr-RS"/>
        </w:rPr>
        <w:t>новембра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 до </w:t>
      </w:r>
      <w:r>
        <w:rPr>
          <w:rFonts w:cs="Times New Roman" w:ascii="Times New Roman" w:hAnsi="Times New Roman"/>
          <w:b/>
          <w:sz w:val="24"/>
          <w:szCs w:val="24"/>
          <w:u w:val="single"/>
          <w:lang w:val="sr-RS"/>
        </w:rPr>
        <w:t>30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. </w:t>
      </w:r>
      <w:r>
        <w:rPr>
          <w:rFonts w:cs="Times New Roman" w:ascii="Times New Roman" w:hAnsi="Times New Roman"/>
          <w:b/>
          <w:sz w:val="24"/>
          <w:szCs w:val="24"/>
          <w:u w:val="single"/>
          <w:lang w:val="sr-RS"/>
        </w:rPr>
        <w:t>децембра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 20</w:t>
      </w:r>
      <w:r>
        <w:rPr>
          <w:rFonts w:cs="Times New Roman" w:ascii="Times New Roman" w:hAnsi="Times New Roman"/>
          <w:b/>
          <w:sz w:val="24"/>
          <w:szCs w:val="24"/>
          <w:u w:val="single"/>
          <w:lang w:val="sr-RS"/>
        </w:rPr>
        <w:t>23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.године.</w:t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  <w:t xml:space="preserve"> Нацрт  П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ДР-а реконструкције и изградње државног пута</w:t>
      </w:r>
      <w:r>
        <w:rPr>
          <w:rFonts w:cs="Times New Roman" w:ascii="Times New Roman" w:hAnsi="Times New Roman"/>
          <w:b/>
          <w:sz w:val="24"/>
          <w:szCs w:val="24"/>
          <w:lang w:val="sr-Latn-RS"/>
        </w:rPr>
        <w:t xml:space="preserve"> </w:t>
      </w:r>
      <w:r>
        <w:rPr>
          <w:rFonts w:eastAsia="宋体" w:cs="Times New Roman" w:ascii="Times New Roman" w:hAnsi="Times New Roman"/>
          <w:b/>
          <w:bCs/>
          <w:color w:val="auto"/>
          <w:kern w:val="0"/>
          <w:sz w:val="24"/>
          <w:szCs w:val="24"/>
          <w:lang w:val="sr-RS" w:eastAsia="en-US" w:bidi="ar-SA"/>
        </w:rPr>
        <w:t>IIа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 xml:space="preserve"> реда број 102, Нови Сад-Темерин са обилазницом око насеља Бачки Јарак и Темерин  и Извештај о стратешкој процени утицаја плана на животну средину</w:t>
      </w:r>
      <w:r>
        <w:rPr>
          <w:rFonts w:cs="Times New Roman" w:ascii="Times New Roman" w:hAnsi="Times New Roman"/>
          <w:b/>
          <w:sz w:val="24"/>
          <w:szCs w:val="24"/>
        </w:rPr>
        <w:t xml:space="preserve">  биће изложени  у централном холу зграде општин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ске управе</w:t>
      </w:r>
      <w:r>
        <w:rPr>
          <w:rFonts w:cs="Times New Roman" w:ascii="Times New Roman" w:hAnsi="Times New Roman"/>
          <w:b/>
          <w:sz w:val="24"/>
          <w:szCs w:val="24"/>
        </w:rPr>
        <w:t xml:space="preserve"> Темерин, у згради Месне заједнице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 xml:space="preserve"> Темерин, згради Месне заједнице Старо Ђурђево, згради </w:t>
      </w:r>
      <w:r>
        <w:rPr>
          <w:rFonts w:cs="Times New Roman" w:ascii="Times New Roman" w:hAnsi="Times New Roman"/>
          <w:b/>
          <w:sz w:val="24"/>
          <w:szCs w:val="24"/>
        </w:rPr>
        <w:t xml:space="preserve"> Месне заједнице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 xml:space="preserve">Бачки Јарак , згради Месне заједнице Сириг  </w:t>
      </w:r>
      <w:r>
        <w:rPr>
          <w:rFonts w:cs="Times New Roman" w:ascii="Times New Roman" w:hAnsi="Times New Roman"/>
          <w:b/>
          <w:sz w:val="24"/>
          <w:szCs w:val="24"/>
        </w:rPr>
        <w:t>као и на интернет страници општине Темерин.</w:t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b/>
          <w:sz w:val="24"/>
          <w:szCs w:val="24"/>
          <w:u w:val="single"/>
        </w:rPr>
        <w:t>Јавна презентација</w:t>
      </w:r>
      <w:r>
        <w:rPr>
          <w:rFonts w:cs="Times New Roman" w:ascii="Times New Roman" w:hAnsi="Times New Roman"/>
          <w:b/>
          <w:sz w:val="24"/>
          <w:szCs w:val="24"/>
        </w:rPr>
        <w:t xml:space="preserve"> Нацрта  П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ДР-а реконструкције и изградње државног пута</w:t>
      </w:r>
      <w:r>
        <w:rPr>
          <w:rFonts w:cs="Times New Roman" w:ascii="Times New Roman" w:hAnsi="Times New Roman"/>
          <w:b/>
          <w:sz w:val="24"/>
          <w:szCs w:val="24"/>
          <w:lang w:val="sr-Latn-RS"/>
        </w:rPr>
        <w:t xml:space="preserve"> </w:t>
      </w:r>
      <w:r>
        <w:rPr>
          <w:rFonts w:eastAsia="宋体" w:cs="Times New Roman" w:ascii="Times New Roman" w:hAnsi="Times New Roman"/>
          <w:b/>
          <w:bCs/>
          <w:color w:val="auto"/>
          <w:kern w:val="0"/>
          <w:sz w:val="24"/>
          <w:szCs w:val="24"/>
          <w:lang w:val="sr-RS" w:eastAsia="en-US" w:bidi="ar-SA"/>
        </w:rPr>
        <w:t>IIа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 xml:space="preserve"> реда број 102, Нови Сад-Темерин са обилазницом око насеља Бачки Јарак и Темерин  и Извештај о стратешкој процени утицаја плана на животну средину,</w:t>
      </w:r>
      <w:r>
        <w:rPr>
          <w:rFonts w:cs="Times New Roman" w:ascii="Times New Roman" w:hAnsi="Times New Roman"/>
          <w:b/>
          <w:sz w:val="24"/>
          <w:szCs w:val="24"/>
        </w:rPr>
        <w:t xml:space="preserve"> одржаће се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22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децембра</w:t>
      </w:r>
      <w:r>
        <w:rPr>
          <w:rFonts w:cs="Times New Roman" w:ascii="Times New Roman" w:hAnsi="Times New Roman"/>
          <w:b/>
          <w:sz w:val="24"/>
          <w:szCs w:val="24"/>
        </w:rPr>
        <w:t xml:space="preserve"> 20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23</w:t>
      </w:r>
      <w:r>
        <w:rPr>
          <w:rFonts w:cs="Times New Roman" w:ascii="Times New Roman" w:hAnsi="Times New Roman"/>
          <w:b/>
          <w:sz w:val="24"/>
          <w:szCs w:val="24"/>
        </w:rPr>
        <w:t>.године  у сали Скупштине општине Темерин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 xml:space="preserve">  </w:t>
      </w:r>
      <w:r>
        <w:rPr>
          <w:rFonts w:cs="Times New Roman" w:ascii="Times New Roman" w:hAnsi="Times New Roman"/>
          <w:b/>
          <w:sz w:val="24"/>
          <w:szCs w:val="24"/>
        </w:rPr>
        <w:t xml:space="preserve">са почетком у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11,00</w:t>
      </w:r>
      <w:r>
        <w:rPr>
          <w:rFonts w:cs="Times New Roman" w:ascii="Times New Roman" w:hAnsi="Times New Roman"/>
          <w:b/>
          <w:sz w:val="24"/>
          <w:szCs w:val="24"/>
        </w:rPr>
        <w:t xml:space="preserve"> часова.</w:t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  <w:t>Заинтересована правна и физичка лица могу доставити своје примедбе  на нацрт  П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ДР-а реконструкције и изградње државног пута</w:t>
      </w:r>
      <w:r>
        <w:rPr>
          <w:rFonts w:cs="Times New Roman" w:ascii="Times New Roman" w:hAnsi="Times New Roman"/>
          <w:b/>
          <w:sz w:val="24"/>
          <w:szCs w:val="24"/>
          <w:lang w:val="sr-Latn-RS"/>
        </w:rPr>
        <w:t xml:space="preserve"> </w:t>
      </w:r>
      <w:r>
        <w:rPr>
          <w:rFonts w:eastAsia="宋体" w:cs="Times New Roman" w:ascii="Times New Roman" w:hAnsi="Times New Roman"/>
          <w:b/>
          <w:bCs/>
          <w:color w:val="auto"/>
          <w:kern w:val="0"/>
          <w:sz w:val="24"/>
          <w:szCs w:val="24"/>
          <w:lang w:val="sr-RS" w:eastAsia="en-US" w:bidi="ar-SA"/>
        </w:rPr>
        <w:t>IIа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 xml:space="preserve"> реда број 102, Нови Сад-Темерин са обилазницом око насеља Бачки Јарак и Темерин  и Извештај о стратешкој процени утицаја плана на животну средину</w:t>
      </w:r>
      <w:r>
        <w:rPr>
          <w:rFonts w:cs="Times New Roman" w:ascii="Times New Roman" w:hAnsi="Times New Roman"/>
          <w:b/>
          <w:sz w:val="24"/>
          <w:szCs w:val="24"/>
        </w:rPr>
        <w:t xml:space="preserve"> у току трајања јавног увида, а најкасније  до 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30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 xml:space="preserve">децембра </w:t>
      </w:r>
      <w:r>
        <w:rPr>
          <w:rFonts w:cs="Times New Roman" w:ascii="Times New Roman" w:hAnsi="Times New Roman"/>
          <w:b/>
          <w:sz w:val="24"/>
          <w:szCs w:val="24"/>
        </w:rPr>
        <w:t>20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23</w:t>
      </w:r>
      <w:r>
        <w:rPr>
          <w:rFonts w:cs="Times New Roman" w:ascii="Times New Roman" w:hAnsi="Times New Roman"/>
          <w:b/>
          <w:sz w:val="24"/>
          <w:szCs w:val="24"/>
        </w:rPr>
        <w:t>.године Одељењу за урбанизам, стамбено-комуналне послове и заштиту животне средине  Општинске управе Темерин, путем писарнице Општинске управе Темерин.</w:t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Сва потребна обавештења о наведеном плану и стручна помоћ у вези са појединим решењима и евентуалним давањем примедби,  могу се добити у Одељењу за урбанизам, стамбено-комуналне послове и заштиту животне средине  Општинске управе Темерин сваког радног дана од 8,00 до 14,00 часова.  </w:t>
      </w:r>
    </w:p>
    <w:p>
      <w:pPr>
        <w:pStyle w:val="Normal"/>
        <w:spacing w:lineRule="auto" w:line="240" w:before="0" w:after="0"/>
        <w:ind w:left="-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</w:r>
    </w:p>
    <w:p>
      <w:pPr>
        <w:pStyle w:val="Normal"/>
        <w:spacing w:lineRule="auto" w:line="240" w:before="0" w:after="0"/>
        <w:ind w:left="-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</w:r>
      <w:r>
        <w:rPr>
          <w:rFonts w:cs="Times New Roman" w:ascii="Times New Roman" w:hAnsi="Times New Roman"/>
          <w:b/>
          <w:sz w:val="24"/>
          <w:szCs w:val="24"/>
          <w:u w:val="single"/>
        </w:rPr>
        <w:t>Јавна седница Комисије</w:t>
      </w:r>
      <w:r>
        <w:rPr>
          <w:rFonts w:cs="Times New Roman" w:ascii="Times New Roman" w:hAnsi="Times New Roman"/>
          <w:b/>
          <w:sz w:val="24"/>
          <w:szCs w:val="24"/>
        </w:rPr>
        <w:t xml:space="preserve"> за планове општине Темерин,  одржаће се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26</w:t>
      </w:r>
      <w:r>
        <w:rPr>
          <w:rFonts w:cs="Times New Roman" w:ascii="Times New Roman" w:hAnsi="Times New Roman"/>
          <w:b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 xml:space="preserve"> јануара </w:t>
      </w:r>
      <w:r>
        <w:rPr>
          <w:rFonts w:cs="Times New Roman" w:ascii="Times New Roman" w:hAnsi="Times New Roman"/>
          <w:b/>
          <w:sz w:val="24"/>
          <w:szCs w:val="24"/>
        </w:rPr>
        <w:t>(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петак</w:t>
      </w:r>
      <w:r>
        <w:rPr>
          <w:rFonts w:cs="Times New Roman" w:ascii="Times New Roman" w:hAnsi="Times New Roman"/>
          <w:b/>
          <w:sz w:val="24"/>
          <w:szCs w:val="24"/>
        </w:rPr>
        <w:t>) 20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24</w:t>
      </w:r>
      <w:r>
        <w:rPr>
          <w:rFonts w:cs="Times New Roman" w:ascii="Times New Roman" w:hAnsi="Times New Roman"/>
          <w:b/>
          <w:sz w:val="24"/>
          <w:szCs w:val="24"/>
        </w:rPr>
        <w:t xml:space="preserve">. године у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сали Скупштине општине Темерин са почетком  у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12,00</w:t>
      </w:r>
      <w:r>
        <w:rPr>
          <w:rFonts w:cs="Times New Roman" w:ascii="Times New Roman" w:hAnsi="Times New Roman"/>
          <w:b/>
          <w:sz w:val="24"/>
          <w:szCs w:val="24"/>
        </w:rPr>
        <w:t xml:space="preserve"> часова</w:t>
      </w:r>
      <w:r>
        <w:rPr>
          <w:rFonts w:cs="Times New Roman" w:ascii="Times New Roman" w:hAnsi="Times New Roman"/>
          <w:sz w:val="24"/>
          <w:szCs w:val="24"/>
        </w:rPr>
        <w:t>. Јавној седници Комисије присуствује одговорни урбаниста, представници обрађивача нацрта Плана, представници надлежног органа, као и подносиоци примедби. Подносиоци примедби на нацрт Плана могу образложити своје примедбе  пред Комисијом за планове општине Темерин.</w:t>
      </w:r>
    </w:p>
    <w:p>
      <w:pPr>
        <w:pStyle w:val="Normal"/>
        <w:spacing w:lineRule="auto" w:line="240" w:before="0" w:after="0"/>
        <w:ind w:left="-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 xml:space="preserve">ОДЕЉЕЊЕ ЗА УРБАНИЗАМ, СТАМБЕНО-КОМУНАЛНЕ ПОСЛОВЕ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ЗАШТИТУ ЖИВОТНЕ СРЕДИНЕ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ОПШТИНСКЕ УПРАВЕ ТЕМЕРИН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567" w:right="-27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</w:r>
    </w:p>
    <w:sectPr>
      <w:type w:val="nextPage"/>
      <w:pgSz w:w="12240" w:h="15840"/>
      <w:pgMar w:left="1276" w:right="1440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3f4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LibreOffice/7.4.2.3$Windows_X86_64 LibreOffice_project/382eef1f22670f7f4118c8c2dd222ec7ad009daf</Application>
  <AppVersion>15.0000</AppVersion>
  <Pages>2</Pages>
  <Words>574</Words>
  <Characters>3444</Characters>
  <CharactersWithSpaces>4074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2017-07-13T10:40:00Z</dcterms:created>
  <dc:creator>MAGDI</dc:creator>
  <dc:description/>
  <dc:language>sr-Latn-RS</dc:language>
  <cp:lastModifiedBy/>
  <cp:lastPrinted>2023-11-22T12:29:40Z</cp:lastPrinted>
  <dcterms:modified xsi:type="dcterms:W3CDTF">2023-11-22T12:29:29Z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